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8552" w14:textId="77777777" w:rsidR="00C454CB" w:rsidRDefault="00C454CB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Mr. Yves Giroux</w:t>
      </w:r>
    </w:p>
    <w:p w14:paraId="68497826" w14:textId="77777777" w:rsidR="00C454CB" w:rsidRDefault="00C454CB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Parliamentary Budget Officer</w:t>
      </w:r>
    </w:p>
    <w:p w14:paraId="65933014" w14:textId="77777777" w:rsidR="00C454CB" w:rsidRDefault="00C454CB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Office of the Parliamentary Budget Officer </w:t>
      </w:r>
    </w:p>
    <w:p w14:paraId="5AA86D25" w14:textId="77777777" w:rsidR="00C454CB" w:rsidRDefault="00C454CB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99 Bank Street, 9</w:t>
      </w:r>
      <w:r w:rsidRPr="00C454CB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Floor</w:t>
      </w:r>
    </w:p>
    <w:p w14:paraId="0A700447" w14:textId="77777777" w:rsidR="00C454CB" w:rsidRDefault="00C454CB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Ottawa ON  K1A 0A9</w:t>
      </w:r>
    </w:p>
    <w:p w14:paraId="0660D77C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4C3772A8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0636833B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74552CFF" w14:textId="2257A249" w:rsidR="00C454CB" w:rsidRDefault="00C454CB" w:rsidP="00C454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Request: IR06</w:t>
      </w:r>
      <w:r w:rsidR="00877DF8">
        <w:rPr>
          <w:rFonts w:ascii="Times New Roman" w:hAnsi="Times New Roman"/>
          <w:sz w:val="24"/>
        </w:rPr>
        <w:t>4</w:t>
      </w:r>
      <w:r w:rsidR="00C00C52">
        <w:rPr>
          <w:rFonts w:ascii="Times New Roman" w:hAnsi="Times New Roman"/>
          <w:sz w:val="24"/>
        </w:rPr>
        <w:t>0</w:t>
      </w:r>
    </w:p>
    <w:p w14:paraId="02AC262E" w14:textId="77777777" w:rsidR="00C454CB" w:rsidRDefault="00C454CB" w:rsidP="00C454CB">
      <w:pPr>
        <w:jc w:val="center"/>
        <w:rPr>
          <w:rFonts w:ascii="Times New Roman" w:hAnsi="Times New Roman"/>
        </w:rPr>
      </w:pPr>
    </w:p>
    <w:p w14:paraId="214169C9" w14:textId="77777777" w:rsidR="00C454CB" w:rsidRDefault="00C454CB" w:rsidP="00C454CB">
      <w:pPr>
        <w:shd w:val="clear" w:color="auto" w:fill="FFFFFF" w:themeFill="background1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Dear Mr. Giroux,</w:t>
      </w:r>
    </w:p>
    <w:p w14:paraId="65840AE7" w14:textId="77777777" w:rsidR="00C454CB" w:rsidRDefault="00C454CB" w:rsidP="00C454CB">
      <w:pPr>
        <w:shd w:val="clear" w:color="auto" w:fill="FFFFFF" w:themeFill="background1"/>
        <w:rPr>
          <w:rFonts w:ascii="Times New Roman" w:hAnsi="Times New Roman"/>
          <w:sz w:val="24"/>
          <w:szCs w:val="22"/>
        </w:rPr>
      </w:pPr>
    </w:p>
    <w:p w14:paraId="5C3BDD09" w14:textId="5BDAF032" w:rsidR="00C00C52" w:rsidRDefault="00093F46" w:rsidP="0080225A">
      <w:pPr>
        <w:spacing w:before="40" w:after="40"/>
        <w:rPr>
          <w:rFonts w:ascii="Times New Roman" w:hAnsi="Times New Roman"/>
          <w:sz w:val="24"/>
        </w:rPr>
      </w:pPr>
      <w:r w:rsidRPr="00093F46">
        <w:rPr>
          <w:rFonts w:ascii="Times New Roman" w:hAnsi="Times New Roman"/>
          <w:sz w:val="24"/>
        </w:rPr>
        <w:t xml:space="preserve">This is in response to your letter dated </w:t>
      </w:r>
      <w:r w:rsidR="00C00C52">
        <w:rPr>
          <w:rFonts w:ascii="Times New Roman" w:hAnsi="Times New Roman"/>
          <w:sz w:val="24"/>
        </w:rPr>
        <w:t xml:space="preserve">April 20, </w:t>
      </w:r>
      <w:r w:rsidRPr="00093F46">
        <w:rPr>
          <w:rFonts w:ascii="Times New Roman" w:hAnsi="Times New Roman"/>
          <w:sz w:val="24"/>
        </w:rPr>
        <w:t xml:space="preserve">2022 in </w:t>
      </w:r>
      <w:r w:rsidR="00B3750A">
        <w:rPr>
          <w:rFonts w:ascii="Times New Roman" w:hAnsi="Times New Roman"/>
          <w:sz w:val="24"/>
        </w:rPr>
        <w:t>which you requested information</w:t>
      </w:r>
      <w:r w:rsidRPr="00093F46">
        <w:rPr>
          <w:rFonts w:ascii="Times New Roman" w:hAnsi="Times New Roman"/>
          <w:sz w:val="24"/>
        </w:rPr>
        <w:t xml:space="preserve"> </w:t>
      </w:r>
      <w:r w:rsidR="00C00C52" w:rsidRPr="00C00C52">
        <w:rPr>
          <w:rFonts w:ascii="Times New Roman" w:hAnsi="Times New Roman"/>
          <w:sz w:val="24"/>
        </w:rPr>
        <w:t>about persons who pay into or are receiving benefits through the Public Service Superannuation Account</w:t>
      </w:r>
      <w:r w:rsidR="00C00C52">
        <w:rPr>
          <w:rFonts w:ascii="Times New Roman" w:hAnsi="Times New Roman"/>
          <w:sz w:val="24"/>
        </w:rPr>
        <w:t xml:space="preserve">, </w:t>
      </w:r>
      <w:r w:rsidR="00C00C52" w:rsidRPr="00C00C52">
        <w:rPr>
          <w:rFonts w:ascii="Times New Roman" w:hAnsi="Times New Roman"/>
          <w:sz w:val="24"/>
        </w:rPr>
        <w:t>Pension Plan for the Public Service of Canada</w:t>
      </w:r>
      <w:r w:rsidR="00C00C52">
        <w:rPr>
          <w:rFonts w:ascii="Times New Roman" w:hAnsi="Times New Roman"/>
          <w:sz w:val="24"/>
        </w:rPr>
        <w:t xml:space="preserve">, </w:t>
      </w:r>
      <w:r w:rsidR="00C00C52" w:rsidRPr="00C00C52">
        <w:rPr>
          <w:rFonts w:ascii="Times New Roman" w:hAnsi="Times New Roman"/>
          <w:sz w:val="24"/>
        </w:rPr>
        <w:t>Pension Plan for Federally Appointed Judges</w:t>
      </w:r>
      <w:r w:rsidR="00C00C52">
        <w:rPr>
          <w:rFonts w:ascii="Times New Roman" w:hAnsi="Times New Roman"/>
          <w:sz w:val="24"/>
        </w:rPr>
        <w:t xml:space="preserve">, and </w:t>
      </w:r>
      <w:r w:rsidR="00C00C52" w:rsidRPr="00C00C52">
        <w:rPr>
          <w:rFonts w:ascii="Times New Roman" w:hAnsi="Times New Roman"/>
          <w:sz w:val="24"/>
        </w:rPr>
        <w:t>Pension Plan for Members of Parliament</w:t>
      </w:r>
      <w:r w:rsidR="00C00C52">
        <w:rPr>
          <w:rFonts w:ascii="Times New Roman" w:hAnsi="Times New Roman"/>
          <w:sz w:val="24"/>
        </w:rPr>
        <w:t>.</w:t>
      </w:r>
    </w:p>
    <w:p w14:paraId="0BAA27B3" w14:textId="77777777" w:rsidR="00C00C52" w:rsidRDefault="00C00C52" w:rsidP="0080225A">
      <w:pPr>
        <w:spacing w:before="40" w:after="40"/>
        <w:rPr>
          <w:rFonts w:ascii="Times New Roman" w:hAnsi="Times New Roman"/>
          <w:sz w:val="24"/>
        </w:rPr>
      </w:pPr>
    </w:p>
    <w:p w14:paraId="015BF71E" w14:textId="3A7B1353" w:rsidR="00C00C52" w:rsidRPr="00C00C52" w:rsidRDefault="00C00C52" w:rsidP="00C00C52">
      <w:pPr>
        <w:rPr>
          <w:rFonts w:ascii="Times New Roman" w:hAnsi="Times New Roman"/>
          <w:sz w:val="24"/>
        </w:rPr>
      </w:pPr>
      <w:r w:rsidRPr="00C00C52">
        <w:rPr>
          <w:rFonts w:ascii="Times New Roman" w:hAnsi="Times New Roman"/>
          <w:sz w:val="24"/>
        </w:rPr>
        <w:t>CRA officials have reviewed the requirements in the request letter and determined that we cannot respond to this request. The information collected as part of the</w:t>
      </w:r>
      <w:r w:rsidR="003367BA">
        <w:rPr>
          <w:rFonts w:ascii="Times New Roman" w:hAnsi="Times New Roman"/>
          <w:sz w:val="24"/>
        </w:rPr>
        <w:t xml:space="preserve"> </w:t>
      </w:r>
      <w:r w:rsidR="003367BA" w:rsidRPr="003367BA">
        <w:rPr>
          <w:rFonts w:ascii="Times New Roman" w:hAnsi="Times New Roman"/>
          <w:sz w:val="24"/>
        </w:rPr>
        <w:t>Statement of Pension, Retirement, Annuity, and Other Income</w:t>
      </w:r>
      <w:r w:rsidRPr="00C00C52">
        <w:rPr>
          <w:rFonts w:ascii="Times New Roman" w:hAnsi="Times New Roman"/>
          <w:sz w:val="24"/>
        </w:rPr>
        <w:t xml:space="preserve"> </w:t>
      </w:r>
      <w:r w:rsidR="003367BA">
        <w:rPr>
          <w:rFonts w:ascii="Times New Roman" w:hAnsi="Times New Roman"/>
          <w:sz w:val="24"/>
        </w:rPr>
        <w:t>(</w:t>
      </w:r>
      <w:r w:rsidRPr="00C00C52">
        <w:rPr>
          <w:rFonts w:ascii="Times New Roman" w:hAnsi="Times New Roman"/>
          <w:sz w:val="24"/>
        </w:rPr>
        <w:t>T4A slip</w:t>
      </w:r>
      <w:r w:rsidR="003367BA">
        <w:rPr>
          <w:rFonts w:ascii="Times New Roman" w:hAnsi="Times New Roman"/>
          <w:sz w:val="24"/>
        </w:rPr>
        <w:t>)</w:t>
      </w:r>
      <w:r w:rsidRPr="00C00C52">
        <w:rPr>
          <w:rFonts w:ascii="Times New Roman" w:hAnsi="Times New Roman"/>
          <w:sz w:val="24"/>
        </w:rPr>
        <w:t xml:space="preserve"> does not allow us to breakdown the data as requested in the information request letter.</w:t>
      </w:r>
    </w:p>
    <w:p w14:paraId="237B893F" w14:textId="442FD8E1" w:rsidR="0080225A" w:rsidRPr="00093F46" w:rsidRDefault="0080225A" w:rsidP="0080225A">
      <w:pPr>
        <w:spacing w:before="40" w:after="40"/>
        <w:rPr>
          <w:rFonts w:ascii="Times New Roman" w:hAnsi="Times New Roman"/>
          <w:sz w:val="24"/>
        </w:rPr>
      </w:pPr>
    </w:p>
    <w:p w14:paraId="4B275203" w14:textId="6D79A916" w:rsidR="00C454CB" w:rsidRDefault="00C454CB" w:rsidP="00C454CB">
      <w:p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If desirable, CRA officials would be pleased to </w:t>
      </w:r>
      <w:r w:rsidR="00C00C52">
        <w:rPr>
          <w:rFonts w:ascii="Times New Roman" w:hAnsi="Times New Roman"/>
          <w:sz w:val="24"/>
          <w:szCs w:val="22"/>
        </w:rPr>
        <w:t xml:space="preserve">setup a discussion with </w:t>
      </w:r>
      <w:r>
        <w:rPr>
          <w:rFonts w:ascii="Times New Roman" w:hAnsi="Times New Roman"/>
          <w:sz w:val="24"/>
          <w:szCs w:val="22"/>
        </w:rPr>
        <w:t xml:space="preserve">you </w:t>
      </w:r>
      <w:r w:rsidR="00C41C0B">
        <w:rPr>
          <w:rFonts w:ascii="Times New Roman" w:hAnsi="Times New Roman"/>
          <w:sz w:val="24"/>
          <w:szCs w:val="22"/>
        </w:rPr>
        <w:t xml:space="preserve">or your officials </w:t>
      </w:r>
      <w:r>
        <w:rPr>
          <w:rFonts w:ascii="Times New Roman" w:hAnsi="Times New Roman"/>
          <w:sz w:val="24"/>
          <w:szCs w:val="22"/>
        </w:rPr>
        <w:t xml:space="preserve">to communicate </w:t>
      </w:r>
      <w:r w:rsidR="00C00C52">
        <w:rPr>
          <w:rFonts w:ascii="Times New Roman" w:hAnsi="Times New Roman"/>
          <w:sz w:val="24"/>
          <w:szCs w:val="22"/>
        </w:rPr>
        <w:t>the</w:t>
      </w:r>
      <w:r>
        <w:rPr>
          <w:rFonts w:ascii="Times New Roman" w:hAnsi="Times New Roman"/>
          <w:sz w:val="24"/>
          <w:szCs w:val="22"/>
        </w:rPr>
        <w:t xml:space="preserve"> data limitations. </w:t>
      </w:r>
    </w:p>
    <w:p w14:paraId="3E821A00" w14:textId="77777777" w:rsidR="00C454CB" w:rsidRDefault="00C454CB" w:rsidP="00C454CB">
      <w:pPr>
        <w:rPr>
          <w:rFonts w:ascii="Times New Roman" w:hAnsi="Times New Roman"/>
          <w:sz w:val="24"/>
          <w:szCs w:val="22"/>
        </w:rPr>
      </w:pPr>
    </w:p>
    <w:p w14:paraId="202C54D5" w14:textId="77777777" w:rsidR="00C454CB" w:rsidRPr="00C370AF" w:rsidRDefault="00C454CB" w:rsidP="00C454CB">
      <w:pPr>
        <w:rPr>
          <w:rFonts w:ascii="Times New Roman" w:hAnsi="Times New Roman"/>
          <w:sz w:val="24"/>
          <w:szCs w:val="22"/>
        </w:rPr>
      </w:pPr>
      <w:r w:rsidRPr="00C370AF">
        <w:rPr>
          <w:rFonts w:ascii="Times New Roman" w:hAnsi="Times New Roman"/>
          <w:sz w:val="24"/>
          <w:szCs w:val="22"/>
        </w:rPr>
        <w:t xml:space="preserve">Should you require additional information, please do not hesitate to contact me or </w:t>
      </w:r>
      <w:r w:rsidR="002B002F">
        <w:rPr>
          <w:rFonts w:ascii="Times New Roman" w:hAnsi="Times New Roman"/>
          <w:sz w:val="24"/>
          <w:szCs w:val="22"/>
        </w:rPr>
        <w:tab/>
        <w:t xml:space="preserve">    </w:t>
      </w:r>
      <w:r w:rsidRPr="00C370AF">
        <w:rPr>
          <w:rFonts w:ascii="Times New Roman" w:hAnsi="Times New Roman"/>
          <w:sz w:val="24"/>
          <w:szCs w:val="22"/>
        </w:rPr>
        <w:t>Mr. Maxime Guénette, Assistant Commissioner, Chief Service Officer, and Chief Data Officer, Service, Innovation and Integration Branch, at 613-286-4869.</w:t>
      </w:r>
    </w:p>
    <w:p w14:paraId="5FBF3942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46047690" w14:textId="77777777" w:rsidR="002D5437" w:rsidRDefault="002D5437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Sincerely,</w:t>
      </w:r>
    </w:p>
    <w:p w14:paraId="34454722" w14:textId="77777777" w:rsidR="002D5437" w:rsidRDefault="002D5437" w:rsidP="00C454CB">
      <w:pPr>
        <w:rPr>
          <w:rFonts w:ascii="Times New Roman" w:hAnsi="Times New Roman"/>
          <w:sz w:val="24"/>
        </w:rPr>
      </w:pPr>
    </w:p>
    <w:p w14:paraId="60C6AE81" w14:textId="1D42A8E1" w:rsidR="00431825" w:rsidRDefault="004F6E7B" w:rsidP="00C454CB">
      <w:pPr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5B4FB21C" wp14:editId="70238217">
            <wp:extent cx="1533525" cy="400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6BD2" w14:textId="77777777" w:rsidR="002D5437" w:rsidRDefault="00431825" w:rsidP="00C454C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Bob Hamilton</w:t>
      </w:r>
    </w:p>
    <w:p w14:paraId="3A3232C7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32D2CDD1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5C2E9661" w14:textId="77777777" w:rsidR="00C454CB" w:rsidRDefault="00C454CB" w:rsidP="00C454CB">
      <w:pPr>
        <w:rPr>
          <w:rFonts w:ascii="Times New Roman" w:hAnsi="Times New Roman"/>
          <w:sz w:val="24"/>
        </w:rPr>
      </w:pPr>
    </w:p>
    <w:p w14:paraId="024BDDB6" w14:textId="77777777" w:rsidR="0015019D" w:rsidRDefault="004F6E7B"/>
    <w:sectPr w:rsidR="0015019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CCF33" w14:textId="77777777" w:rsidR="00A6640C" w:rsidRDefault="00A6640C" w:rsidP="00C454CB">
      <w:r>
        <w:separator/>
      </w:r>
    </w:p>
  </w:endnote>
  <w:endnote w:type="continuationSeparator" w:id="0">
    <w:p w14:paraId="65AF760E" w14:textId="77777777" w:rsidR="00A6640C" w:rsidRDefault="00A6640C" w:rsidP="00C4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4A115" w14:textId="77777777" w:rsidR="00A6640C" w:rsidRDefault="00A6640C" w:rsidP="00C454CB">
      <w:r>
        <w:separator/>
      </w:r>
    </w:p>
  </w:footnote>
  <w:footnote w:type="continuationSeparator" w:id="0">
    <w:p w14:paraId="1CEF801F" w14:textId="77777777" w:rsidR="00A6640C" w:rsidRDefault="00A6640C" w:rsidP="00C4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909CB" w14:textId="2DFA0AA9" w:rsidR="00C454CB" w:rsidRDefault="00D03067" w:rsidP="00D03067">
    <w:pPr>
      <w:pStyle w:val="Header"/>
      <w:jc w:val="right"/>
    </w:pPr>
    <w:bookmarkStart w:id="0" w:name="TITUS1HeaderPrimary"/>
    <w:r w:rsidRPr="00D03067">
      <w:rPr>
        <w:rFonts w:cs="Arial"/>
        <w:color w:val="000000"/>
        <w:sz w:val="24"/>
      </w:rPr>
      <w:t>UNCLASSIFIED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5611C"/>
    <w:multiLevelType w:val="hybridMultilevel"/>
    <w:tmpl w:val="B9047EE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CB"/>
    <w:rsid w:val="00093F46"/>
    <w:rsid w:val="002404F8"/>
    <w:rsid w:val="002B002F"/>
    <w:rsid w:val="002D5437"/>
    <w:rsid w:val="003007B3"/>
    <w:rsid w:val="003367BA"/>
    <w:rsid w:val="003512FB"/>
    <w:rsid w:val="003A11CA"/>
    <w:rsid w:val="003B1E6D"/>
    <w:rsid w:val="003D2333"/>
    <w:rsid w:val="00431825"/>
    <w:rsid w:val="004676AA"/>
    <w:rsid w:val="00476530"/>
    <w:rsid w:val="004F41AE"/>
    <w:rsid w:val="004F6E7B"/>
    <w:rsid w:val="0061383C"/>
    <w:rsid w:val="00640A92"/>
    <w:rsid w:val="0068099B"/>
    <w:rsid w:val="00683347"/>
    <w:rsid w:val="00691B6B"/>
    <w:rsid w:val="00700B95"/>
    <w:rsid w:val="007B700C"/>
    <w:rsid w:val="0080225A"/>
    <w:rsid w:val="00877DF8"/>
    <w:rsid w:val="009074CC"/>
    <w:rsid w:val="009329C8"/>
    <w:rsid w:val="0093511F"/>
    <w:rsid w:val="009540D4"/>
    <w:rsid w:val="009550CB"/>
    <w:rsid w:val="00970D9E"/>
    <w:rsid w:val="009720B4"/>
    <w:rsid w:val="009B64D5"/>
    <w:rsid w:val="00A6640C"/>
    <w:rsid w:val="00B3750A"/>
    <w:rsid w:val="00BC27EF"/>
    <w:rsid w:val="00C00C52"/>
    <w:rsid w:val="00C370AF"/>
    <w:rsid w:val="00C41C0B"/>
    <w:rsid w:val="00C454CB"/>
    <w:rsid w:val="00C94FEE"/>
    <w:rsid w:val="00D03067"/>
    <w:rsid w:val="00D55490"/>
    <w:rsid w:val="00D64E61"/>
    <w:rsid w:val="00E91731"/>
    <w:rsid w:val="00EE7D9D"/>
    <w:rsid w:val="00F10B84"/>
    <w:rsid w:val="00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F57F"/>
  <w15:chartTrackingRefBased/>
  <w15:docId w15:val="{E9BAE7B5-E4E1-4763-9690-AD12221A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CB"/>
    <w:pPr>
      <w:spacing w:after="0" w:line="240" w:lineRule="auto"/>
    </w:pPr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5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4CB"/>
    <w:rPr>
      <w:rFonts w:ascii="Arial" w:eastAsia="Times New Roman" w:hAnsi="Arial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4CB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80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5A79-CE49-43F6-B3B9-28AE8160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1035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/ Gouvernement du Canada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Amable, Daniel</dc:creator>
  <cp:keywords>SecurityClassificationLevel - PROTECTED B, Creator - Amable, Daniel, EventDateandTime - 2022-04-05 at 04:13:02 PM, EventDateandTime - 2022-04-05 at 04:15:23 PM, EventDateandTime - 2022-04-05 at 04:15:33 PM, EventDateandTime - 2022-04-05 at 04:35:52 PM, Creator - Laffey, Erika, EventDateandTime - 2022-04-06 at 06:46:14 AM, EventDateandTime - 2022-04-06 at 07:52:39 AM, Creator - Choueiri, Nai, EventDateandTime - 2022-04-12 at 11:26:08 AM, EventDateandTime - 2022-04-12 at 11:28:58 AM, EventDateandTime - 2022-04-12 at 11:38:04 AM, EventDateandTime - 2022-04-12 at 11:50:35 AM, EventDateandTime - 2022-04-14 at 08:29:13 AM, Creator - Saxton, Marc, EventDateandTime - 2022-04-14 at 09:12:43 AM, SecurityClassificationLevel - UNCLASSIFIED, EventDateandTime - 2022-04-28 at 02:21:15 PM, Creator - Joyce, Adam, EventDateandTime - 2022-05-24 at 09:45:40 AM, EventDateandTime - 2022-05-25 at 04:16:13 PM, EventDateandTime - 2022-05-26 at 07:16:10 AM, EventDateandTime - 2022-05-26 at 07:36:08 AM, EventDateandTime - 2022-05-26 at 10:49:43 AM, EventDateandTime - 2022-05-26 at 10:52:50 AM, EventDateandTime - 2022-05-26 at 10:53:28 AM, EventDateandTime - 2022-05-26 at 11:36:00 AM, EventDateandTime - 2022-05-26 at 12:53:12 PM</cp:keywords>
  <dc:description/>
  <cp:lastModifiedBy>Saxton, Marc</cp:lastModifiedBy>
  <cp:revision>3</cp:revision>
  <dcterms:created xsi:type="dcterms:W3CDTF">2022-05-26T15:48:00Z</dcterms:created>
  <dcterms:modified xsi:type="dcterms:W3CDTF">2022-05-26T16:53:00Z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12312d75-844c-405f-b01b-f7a1992bfbb4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YES</vt:lpwstr>
  </property>
</Properties>
</file>